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D7" w:rsidRPr="007C3FD7" w:rsidRDefault="007C3FD7" w:rsidP="007C3FD7">
      <w:pPr>
        <w:pStyle w:val="NormalWeb"/>
        <w:ind w:left="708" w:firstLine="708"/>
        <w:jc w:val="center"/>
        <w:rPr>
          <w:rFonts w:ascii="Calibri" w:eastAsiaTheme="minorEastAsia" w:hAnsi="Calibri" w:cs="Calibri"/>
          <w:b/>
          <w:bCs/>
          <w:i/>
          <w:iCs/>
          <w:color w:val="1F497D" w:themeColor="text2"/>
          <w:kern w:val="24"/>
          <w:sz w:val="50"/>
          <w:szCs w:val="50"/>
        </w:rPr>
      </w:pPr>
      <w:r w:rsidRPr="007C3FD7">
        <w:rPr>
          <w:rFonts w:ascii="Calibri" w:eastAsiaTheme="minorEastAsia" w:hAnsi="Calibri" w:cs="Calibri"/>
          <w:b/>
          <w:bCs/>
          <w:i/>
          <w:iCs/>
          <w:color w:val="1F497D" w:themeColor="text2"/>
          <w:kern w:val="24"/>
          <w:sz w:val="50"/>
          <w:szCs w:val="50"/>
          <w:lang w:val="eu-ES"/>
        </w:rPr>
        <w:t>2018ko uztailaren 1etik aurrera, NAHITAEZKOA IZANGO DA PLASTIKOZKO POLTSAK KOBRATZEA – 293/2018 ERREGE DEKRETUA</w:t>
      </w:r>
    </w:p>
    <w:p w:rsidR="00A45ABA" w:rsidRDefault="00A45ABA"/>
    <w:p w:rsidR="007C3FD7" w:rsidRDefault="007C3FD7" w:rsidP="007C3FD7">
      <w:pPr>
        <w:spacing w:line="360" w:lineRule="auto"/>
        <w:ind w:left="708" w:firstLine="708"/>
        <w:jc w:val="both"/>
        <w:rPr>
          <w:rFonts w:ascii="Calibri" w:eastAsia="+mn-ea" w:hAnsi="Calibri" w:cs="+mn-cs"/>
          <w:b/>
          <w:bCs/>
          <w:color w:val="000000"/>
          <w:kern w:val="24"/>
          <w:sz w:val="26"/>
          <w:szCs w:val="26"/>
          <w:u w:val="single"/>
          <w:lang w:val="eu-ES" w:eastAsia="es-ES"/>
        </w:rPr>
      </w:pPr>
      <w:r w:rsidRPr="007C3FD7">
        <w:rPr>
          <w:rFonts w:ascii="Calibri" w:eastAsia="+mn-ea" w:hAnsi="Calibri" w:cs="+mn-cs"/>
          <w:b/>
          <w:bCs/>
          <w:color w:val="000000"/>
          <w:kern w:val="24"/>
          <w:sz w:val="26"/>
          <w:szCs w:val="26"/>
          <w:u w:val="single"/>
          <w:lang w:val="eu-ES" w:eastAsia="es-ES"/>
        </w:rPr>
        <w:t>POLTSEN PREZIOAK</w:t>
      </w:r>
      <w:bookmarkStart w:id="0" w:name="_GoBack"/>
      <w:bookmarkEnd w:id="0"/>
    </w:p>
    <w:tbl>
      <w:tblPr>
        <w:tblpPr w:leftFromText="141" w:rightFromText="141" w:vertAnchor="text" w:horzAnchor="margin" w:tblpXSpec="center" w:tblpY="190"/>
        <w:tblW w:w="8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4"/>
        <w:gridCol w:w="2416"/>
      </w:tblGrid>
      <w:tr w:rsidR="007C3FD7" w:rsidRPr="007C3FD7" w:rsidTr="007C3FD7">
        <w:trPr>
          <w:trHeight w:val="705"/>
        </w:trPr>
        <w:tc>
          <w:tcPr>
            <w:tcW w:w="62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FD7" w:rsidRPr="007C3FD7" w:rsidRDefault="007C3FD7" w:rsidP="007C3FD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PLASTIKOZKO POLTSEN LODIERA</w:t>
            </w:r>
          </w:p>
        </w:tc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FD7" w:rsidRPr="007C3FD7" w:rsidRDefault="007C3FD7" w:rsidP="007C3FD7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PREZIOAK</w:t>
            </w:r>
          </w:p>
        </w:tc>
      </w:tr>
      <w:tr w:rsidR="007C3FD7" w:rsidRPr="007C3FD7" w:rsidTr="007C3FD7">
        <w:trPr>
          <w:trHeight w:val="900"/>
        </w:trPr>
        <w:tc>
          <w:tcPr>
            <w:tcW w:w="62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FD7" w:rsidRPr="007C3FD7" w:rsidRDefault="007C3FD7" w:rsidP="007C3FD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15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mikroitik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beherakoak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, 3.d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artikuluan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oso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poltsa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arinen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definizioan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zerrendatuta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ez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dauden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erabileretarako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baldin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badira</w:t>
            </w:r>
            <w:proofErr w:type="spellEnd"/>
          </w:p>
        </w:tc>
        <w:tc>
          <w:tcPr>
            <w:tcW w:w="2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FD7" w:rsidRPr="007C3FD7" w:rsidRDefault="007C3FD7" w:rsidP="007C3FD7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s-ES"/>
              </w:rPr>
            </w:pPr>
            <w:r w:rsidRPr="007C3FD7">
              <w:rPr>
                <w:rFonts w:ascii="Calibri" w:eastAsia="Times New Roman" w:hAnsi="Calibri" w:cs="Calibri"/>
                <w:color w:val="FF0000"/>
                <w:kern w:val="24"/>
                <w:lang w:eastAsia="es-ES"/>
              </w:rPr>
              <w:t>0,05 €/</w:t>
            </w:r>
            <w:proofErr w:type="spellStart"/>
            <w:r w:rsidRPr="007C3FD7">
              <w:rPr>
                <w:rFonts w:ascii="Calibri" w:eastAsia="Times New Roman" w:hAnsi="Calibri" w:cs="Calibri"/>
                <w:color w:val="FF0000"/>
                <w:kern w:val="24"/>
                <w:lang w:eastAsia="es-ES"/>
              </w:rPr>
              <w:t>poltsa</w:t>
            </w:r>
            <w:proofErr w:type="spellEnd"/>
          </w:p>
        </w:tc>
      </w:tr>
      <w:tr w:rsidR="007C3FD7" w:rsidRPr="007C3FD7" w:rsidTr="007C3FD7">
        <w:trPr>
          <w:trHeight w:val="300"/>
        </w:trPr>
        <w:tc>
          <w:tcPr>
            <w:tcW w:w="6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FD7" w:rsidRPr="007C3FD7" w:rsidRDefault="007C3FD7" w:rsidP="007C3FD7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15 eta 49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mikroi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artekoak</w:t>
            </w:r>
            <w:proofErr w:type="spellEnd"/>
          </w:p>
        </w:tc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FD7" w:rsidRPr="007C3FD7" w:rsidRDefault="007C3FD7" w:rsidP="007C3FD7">
            <w:pPr>
              <w:spacing w:line="300" w:lineRule="atLeast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s-ES"/>
              </w:rPr>
            </w:pPr>
            <w:r w:rsidRPr="007C3FD7">
              <w:rPr>
                <w:rFonts w:ascii="Calibri" w:eastAsia="Times New Roman" w:hAnsi="Calibri" w:cs="Calibri"/>
                <w:color w:val="FF0000"/>
                <w:kern w:val="24"/>
                <w:lang w:eastAsia="es-ES"/>
              </w:rPr>
              <w:t>0,15 €/</w:t>
            </w:r>
            <w:proofErr w:type="spellStart"/>
            <w:r w:rsidRPr="007C3FD7">
              <w:rPr>
                <w:rFonts w:ascii="Calibri" w:eastAsia="Times New Roman" w:hAnsi="Calibri" w:cs="Calibri"/>
                <w:color w:val="FF0000"/>
                <w:kern w:val="24"/>
                <w:lang w:eastAsia="es-ES"/>
              </w:rPr>
              <w:t>poltsa</w:t>
            </w:r>
            <w:proofErr w:type="spellEnd"/>
          </w:p>
        </w:tc>
      </w:tr>
      <w:tr w:rsidR="007C3FD7" w:rsidRPr="007C3FD7" w:rsidTr="007C3FD7">
        <w:trPr>
          <w:trHeight w:val="300"/>
        </w:trPr>
        <w:tc>
          <w:tcPr>
            <w:tcW w:w="6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FD7" w:rsidRPr="007C3FD7" w:rsidRDefault="007C3FD7" w:rsidP="007C3FD7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50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mikroi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edo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gehiagokoak</w:t>
            </w:r>
            <w:proofErr w:type="spellEnd"/>
          </w:p>
        </w:tc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FD7" w:rsidRPr="007C3FD7" w:rsidRDefault="007C3FD7" w:rsidP="007C3FD7">
            <w:pPr>
              <w:spacing w:line="300" w:lineRule="atLeast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s-ES"/>
              </w:rPr>
            </w:pPr>
            <w:r w:rsidRPr="007C3FD7">
              <w:rPr>
                <w:rFonts w:ascii="Calibri" w:eastAsia="Times New Roman" w:hAnsi="Calibri" w:cs="Calibri"/>
                <w:color w:val="FF0000"/>
                <w:kern w:val="24"/>
                <w:lang w:eastAsia="es-ES"/>
              </w:rPr>
              <w:t>0,15 €/</w:t>
            </w:r>
            <w:proofErr w:type="spellStart"/>
            <w:r w:rsidRPr="007C3FD7">
              <w:rPr>
                <w:rFonts w:ascii="Calibri" w:eastAsia="Times New Roman" w:hAnsi="Calibri" w:cs="Calibri"/>
                <w:color w:val="FF0000"/>
                <w:kern w:val="24"/>
                <w:lang w:eastAsia="es-ES"/>
              </w:rPr>
              <w:t>poltsa</w:t>
            </w:r>
            <w:proofErr w:type="spellEnd"/>
          </w:p>
        </w:tc>
      </w:tr>
      <w:tr w:rsidR="007C3FD7" w:rsidRPr="007C3FD7" w:rsidTr="007C3FD7">
        <w:trPr>
          <w:trHeight w:val="900"/>
        </w:trPr>
        <w:tc>
          <w:tcPr>
            <w:tcW w:w="6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FD7" w:rsidRPr="007C3FD7" w:rsidRDefault="007C3FD7" w:rsidP="007C3FD7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50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mikroi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edo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gehiagokoak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;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baldin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eta % 50 eta % 70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artean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birziklatutako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plastikozkoak</w:t>
            </w:r>
            <w:proofErr w:type="spellEnd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 xml:space="preserve"> </w:t>
            </w:r>
            <w:proofErr w:type="spellStart"/>
            <w:r w:rsidRPr="007C3FD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s-ES"/>
              </w:rPr>
              <w:t>badira</w:t>
            </w:r>
            <w:proofErr w:type="spellEnd"/>
          </w:p>
        </w:tc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FD7" w:rsidRPr="007C3FD7" w:rsidRDefault="007C3FD7" w:rsidP="007C3FD7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s-ES"/>
              </w:rPr>
            </w:pPr>
            <w:r w:rsidRPr="007C3FD7">
              <w:rPr>
                <w:rFonts w:ascii="Calibri" w:eastAsia="Times New Roman" w:hAnsi="Calibri" w:cs="Calibri"/>
                <w:color w:val="FF0000"/>
                <w:kern w:val="24"/>
                <w:lang w:eastAsia="es-ES"/>
              </w:rPr>
              <w:t>0,10 €/</w:t>
            </w:r>
            <w:proofErr w:type="spellStart"/>
            <w:r w:rsidRPr="007C3FD7">
              <w:rPr>
                <w:rFonts w:ascii="Calibri" w:eastAsia="Times New Roman" w:hAnsi="Calibri" w:cs="Calibri"/>
                <w:color w:val="FF0000"/>
                <w:kern w:val="24"/>
                <w:lang w:eastAsia="es-ES"/>
              </w:rPr>
              <w:t>poltsa</w:t>
            </w:r>
            <w:proofErr w:type="spellEnd"/>
          </w:p>
        </w:tc>
      </w:tr>
    </w:tbl>
    <w:p w:rsidR="007C3FD7" w:rsidRDefault="007C3FD7" w:rsidP="007C3FD7">
      <w:pPr>
        <w:spacing w:line="360" w:lineRule="auto"/>
        <w:ind w:left="708" w:firstLine="708"/>
        <w:jc w:val="both"/>
        <w:rPr>
          <w:rFonts w:ascii="Calibri" w:eastAsia="+mn-ea" w:hAnsi="Calibri" w:cs="+mn-cs"/>
          <w:b/>
          <w:bCs/>
          <w:color w:val="000000"/>
          <w:kern w:val="24"/>
          <w:sz w:val="26"/>
          <w:szCs w:val="26"/>
          <w:u w:val="single"/>
          <w:lang w:val="eu-ES" w:eastAsia="es-ES"/>
        </w:rPr>
      </w:pPr>
    </w:p>
    <w:p w:rsidR="007C3FD7" w:rsidRDefault="007C3FD7" w:rsidP="007C3FD7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C3FD7" w:rsidRDefault="007C3FD7" w:rsidP="007C3FD7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C3FD7" w:rsidRDefault="007C3FD7" w:rsidP="007C3FD7">
      <w:pPr>
        <w:spacing w:line="36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26"/>
          <w:szCs w:val="26"/>
          <w:u w:val="single"/>
          <w:lang w:val="eu-ES" w:eastAsia="es-ES"/>
        </w:rPr>
      </w:pPr>
    </w:p>
    <w:p w:rsidR="007C3FD7" w:rsidRDefault="007C3FD7" w:rsidP="007C3FD7">
      <w:pPr>
        <w:spacing w:line="36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26"/>
          <w:szCs w:val="26"/>
          <w:u w:val="single"/>
          <w:lang w:val="eu-ES" w:eastAsia="es-ES"/>
        </w:rPr>
      </w:pPr>
    </w:p>
    <w:p w:rsidR="007C3FD7" w:rsidRDefault="007C3FD7" w:rsidP="007C3FD7">
      <w:pPr>
        <w:spacing w:line="36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26"/>
          <w:szCs w:val="26"/>
          <w:u w:val="single"/>
          <w:lang w:val="eu-ES" w:eastAsia="es-ES"/>
        </w:rPr>
      </w:pPr>
    </w:p>
    <w:p w:rsidR="007C3FD7" w:rsidRDefault="007C3FD7" w:rsidP="007C3FD7">
      <w:pPr>
        <w:spacing w:line="36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26"/>
          <w:szCs w:val="26"/>
          <w:u w:val="single"/>
          <w:lang w:val="eu-ES" w:eastAsia="es-ES"/>
        </w:rPr>
      </w:pPr>
    </w:p>
    <w:p w:rsidR="007C3FD7" w:rsidRDefault="007C3FD7" w:rsidP="007C3FD7">
      <w:pPr>
        <w:spacing w:line="36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26"/>
          <w:szCs w:val="26"/>
          <w:u w:val="single"/>
          <w:lang w:val="eu-ES" w:eastAsia="es-ES"/>
        </w:rPr>
      </w:pPr>
    </w:p>
    <w:p w:rsidR="007C3FD7" w:rsidRDefault="007C3FD7" w:rsidP="007C3FD7">
      <w:pPr>
        <w:spacing w:line="36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26"/>
          <w:szCs w:val="26"/>
          <w:u w:val="single"/>
          <w:lang w:val="eu-ES" w:eastAsia="es-ES"/>
        </w:rPr>
      </w:pPr>
    </w:p>
    <w:p w:rsidR="007C3FD7" w:rsidRPr="007C3FD7" w:rsidRDefault="007C3FD7" w:rsidP="007C3FD7">
      <w:pPr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FD7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u w:val="single"/>
          <w:lang w:val="eu-ES" w:eastAsia="es-ES"/>
        </w:rPr>
        <w:t>SALBUESPENA</w:t>
      </w:r>
      <w:r w:rsidRPr="007C3FD7">
        <w:rPr>
          <w:rFonts w:ascii="Calibri" w:eastAsia="+mn-ea" w:hAnsi="Calibri" w:cs="+mn-cs"/>
          <w:color w:val="000000"/>
          <w:kern w:val="24"/>
          <w:sz w:val="24"/>
          <w:szCs w:val="24"/>
          <w:lang w:val="eu-ES" w:eastAsia="es-ES"/>
        </w:rPr>
        <w:t xml:space="preserve">: Plastikozko poltsa </w:t>
      </w:r>
      <w:r w:rsidRPr="007C3FD7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u-ES" w:eastAsia="es-ES"/>
        </w:rPr>
        <w:t xml:space="preserve">oso arinak </w:t>
      </w:r>
      <w:r w:rsidRPr="007C3FD7">
        <w:rPr>
          <w:rFonts w:ascii="Calibri" w:eastAsia="+mn-ea" w:hAnsi="Calibri" w:cs="+mn-cs"/>
          <w:color w:val="000000"/>
          <w:kern w:val="24"/>
          <w:sz w:val="24"/>
          <w:szCs w:val="24"/>
          <w:lang w:val="eu-ES" w:eastAsia="es-ES"/>
        </w:rPr>
        <w:t xml:space="preserve">eta </w:t>
      </w:r>
      <w:r w:rsidRPr="007C3FD7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u-ES" w:eastAsia="es-ES"/>
        </w:rPr>
        <w:t xml:space="preserve">50 mikroi edo gehiagoko </w:t>
      </w:r>
      <w:r w:rsidRPr="007C3FD7">
        <w:rPr>
          <w:rFonts w:ascii="Calibri" w:eastAsia="+mn-ea" w:hAnsi="Calibri" w:cs="+mn-cs"/>
          <w:color w:val="000000"/>
          <w:kern w:val="24"/>
          <w:sz w:val="24"/>
          <w:szCs w:val="24"/>
          <w:lang w:val="eu-ES" w:eastAsia="es-ES"/>
        </w:rPr>
        <w:t xml:space="preserve">plastikozko poltsak, baldin eta birziklatutako plastikozkoak badira gutxienez % 70en. </w:t>
      </w:r>
    </w:p>
    <w:sectPr w:rsidR="007C3FD7" w:rsidRPr="007C3FD7" w:rsidSect="00B44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pgBorders w:offsetFrom="page">
        <w:top w:val="dotDash" w:sz="18" w:space="24" w:color="1F497D" w:themeColor="text2"/>
        <w:left w:val="dotDash" w:sz="18" w:space="24" w:color="1F497D" w:themeColor="text2"/>
        <w:bottom w:val="dotDash" w:sz="18" w:space="24" w:color="1F497D" w:themeColor="text2"/>
        <w:right w:val="dotDash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70" w:rsidRDefault="00ED5470" w:rsidP="00A45ABA">
      <w:r>
        <w:separator/>
      </w:r>
    </w:p>
  </w:endnote>
  <w:endnote w:type="continuationSeparator" w:id="0">
    <w:p w:rsidR="00ED5470" w:rsidRDefault="00ED5470" w:rsidP="00A4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1" w:rsidRDefault="000B5A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BA" w:rsidRDefault="00A45AB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9A79A98" wp14:editId="4DE26FFE">
          <wp:simplePos x="0" y="0"/>
          <wp:positionH relativeFrom="column">
            <wp:posOffset>6064250</wp:posOffset>
          </wp:positionH>
          <wp:positionV relativeFrom="paragraph">
            <wp:posOffset>293370</wp:posOffset>
          </wp:positionV>
          <wp:extent cx="3274695" cy="591820"/>
          <wp:effectExtent l="0" t="0" r="1905" b="0"/>
          <wp:wrapThrough wrapText="bothSides">
            <wp:wrapPolygon edited="0">
              <wp:start x="0" y="0"/>
              <wp:lineTo x="0" y="20858"/>
              <wp:lineTo x="21487" y="20858"/>
              <wp:lineTo x="21487" y="0"/>
              <wp:lineTo x="0" y="0"/>
            </wp:wrapPolygon>
          </wp:wrapThrough>
          <wp:docPr id="1026" name="Picture 2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in títu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352"/>
                  <a:stretch/>
                </pic:blipFill>
                <pic:spPr bwMode="auto">
                  <a:xfrm>
                    <a:off x="0" y="0"/>
                    <a:ext cx="327469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02EF34A6" wp14:editId="2DC381D2">
          <wp:extent cx="1887342" cy="871870"/>
          <wp:effectExtent l="0" t="0" r="0" b="4445"/>
          <wp:docPr id="1027" name="Picture 3" descr="ENCABEZAD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ENCABEZADO_TOD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10" b="19812"/>
                  <a:stretch>
                    <a:fillRect/>
                  </a:stretch>
                </pic:blipFill>
                <pic:spPr bwMode="auto">
                  <a:xfrm>
                    <a:off x="0" y="0"/>
                    <a:ext cx="1891595" cy="873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1" w:rsidRDefault="000B5A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70" w:rsidRDefault="00ED5470" w:rsidP="00A45ABA">
      <w:r>
        <w:separator/>
      </w:r>
    </w:p>
  </w:footnote>
  <w:footnote w:type="continuationSeparator" w:id="0">
    <w:p w:rsidR="00ED5470" w:rsidRDefault="00ED5470" w:rsidP="00A4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1" w:rsidRDefault="000B5A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1" w:rsidRDefault="000B5A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1" w:rsidRDefault="000B5A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BA"/>
    <w:rsid w:val="000B5A11"/>
    <w:rsid w:val="002F09AD"/>
    <w:rsid w:val="0055229E"/>
    <w:rsid w:val="0076126D"/>
    <w:rsid w:val="007C3FD7"/>
    <w:rsid w:val="0086250B"/>
    <w:rsid w:val="00A45ABA"/>
    <w:rsid w:val="00B44091"/>
    <w:rsid w:val="00B618F7"/>
    <w:rsid w:val="00ED5470"/>
    <w:rsid w:val="00F0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ABA"/>
  </w:style>
  <w:style w:type="paragraph" w:styleId="Piedepgina">
    <w:name w:val="footer"/>
    <w:basedOn w:val="Normal"/>
    <w:link w:val="PiedepginaCar"/>
    <w:uiPriority w:val="99"/>
    <w:unhideWhenUsed/>
    <w:rsid w:val="00A4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ABA"/>
  </w:style>
  <w:style w:type="paragraph" w:styleId="Textodeglobo">
    <w:name w:val="Balloon Text"/>
    <w:basedOn w:val="Normal"/>
    <w:link w:val="TextodegloboCar"/>
    <w:uiPriority w:val="99"/>
    <w:semiHidden/>
    <w:unhideWhenUsed/>
    <w:rsid w:val="00A45A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ABA"/>
  </w:style>
  <w:style w:type="paragraph" w:styleId="Piedepgina">
    <w:name w:val="footer"/>
    <w:basedOn w:val="Normal"/>
    <w:link w:val="PiedepginaCar"/>
    <w:uiPriority w:val="99"/>
    <w:unhideWhenUsed/>
    <w:rsid w:val="00A4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ABA"/>
  </w:style>
  <w:style w:type="paragraph" w:styleId="Textodeglobo">
    <w:name w:val="Balloon Text"/>
    <w:basedOn w:val="Normal"/>
    <w:link w:val="TextodegloboCar"/>
    <w:uiPriority w:val="99"/>
    <w:semiHidden/>
    <w:unhideWhenUsed/>
    <w:rsid w:val="00A45A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</cp:revision>
  <dcterms:created xsi:type="dcterms:W3CDTF">2018-06-15T11:34:00Z</dcterms:created>
  <dcterms:modified xsi:type="dcterms:W3CDTF">2018-06-20T09:50:00Z</dcterms:modified>
</cp:coreProperties>
</file>